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520500" w:rsidRDefault="00520500">
      <w:pPr>
        <w:rPr>
          <w:b/>
        </w:rPr>
      </w:pPr>
      <w:bookmarkStart w:id="0" w:name="_GoBack"/>
      <w:r w:rsidRPr="00520500">
        <w:rPr>
          <w:b/>
        </w:rPr>
        <w:t>TAG: Notice of changing the time of Accounting period</w:t>
      </w:r>
    </w:p>
    <w:bookmarkEnd w:id="0"/>
    <w:p w:rsidR="00520500" w:rsidRDefault="00520500">
      <w:r>
        <w:t xml:space="preserve">On 8 Mar 2017, </w:t>
      </w:r>
      <w:r w:rsidRPr="00520500">
        <w:t xml:space="preserve">Tran </w:t>
      </w:r>
      <w:proofErr w:type="spellStart"/>
      <w:r w:rsidRPr="00520500">
        <w:t>Anh</w:t>
      </w:r>
      <w:proofErr w:type="spellEnd"/>
      <w:r w:rsidRPr="00520500">
        <w:t xml:space="preserve"> Digital World JSC</w:t>
      </w:r>
      <w:r>
        <w:t xml:space="preserve"> announced the n</w:t>
      </w:r>
      <w:r w:rsidRPr="00520500">
        <w:t xml:space="preserve">otice of changing the time of Accounting period </w:t>
      </w:r>
      <w:r>
        <w:t>as follows:</w:t>
      </w:r>
    </w:p>
    <w:p w:rsidR="00520500" w:rsidRDefault="00520500">
      <w:r>
        <w:t xml:space="preserve">Change the accounting period of 2017 and the following years as follows: change the old accounting period (from 1 Jan to 31 Dec of the same year) to the new accounting period (from 1 Apr to 31 Mar </w:t>
      </w:r>
      <w:proofErr w:type="spellStart"/>
      <w:r>
        <w:t>ot</w:t>
      </w:r>
      <w:proofErr w:type="spellEnd"/>
      <w:r>
        <w:t xml:space="preserve"> the next year) in accordance with Mandate No. 01/2017/NQ-TAG-DHDCD-BVB of General Meeting of shareholders on 7 Mar 2017</w:t>
      </w:r>
    </w:p>
    <w:p w:rsidR="00520500" w:rsidRDefault="00520500">
      <w:r>
        <w:t xml:space="preserve">Reasons: to adapt to the real business situation of the Company. </w:t>
      </w:r>
    </w:p>
    <w:sectPr w:rsidR="0052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00"/>
    <w:rsid w:val="00520500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28E9-48BE-47C5-BA53-48C76FF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2017-03-10T07:33:00Z</dcterms:created>
  <dcterms:modified xsi:type="dcterms:W3CDTF">2017-03-10T07:39:00Z</dcterms:modified>
</cp:coreProperties>
</file>